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3C1D8" w14:textId="77777777" w:rsidR="00AF4898" w:rsidRPr="008C1DB2" w:rsidRDefault="00AF4898" w:rsidP="00AF4898">
      <w:pPr>
        <w:spacing w:after="0"/>
        <w:jc w:val="center"/>
        <w:rPr>
          <w:b/>
          <w:bCs/>
          <w:sz w:val="28"/>
          <w:szCs w:val="28"/>
        </w:rPr>
      </w:pPr>
      <w:r>
        <w:rPr>
          <w:b/>
          <w:bCs/>
          <w:sz w:val="28"/>
          <w:szCs w:val="28"/>
        </w:rPr>
        <w:t>Séquence 1 : documents</w:t>
      </w:r>
    </w:p>
    <w:p w14:paraId="42504679" w14:textId="77777777" w:rsidR="00AF4898" w:rsidRDefault="00AF4898" w:rsidP="00AF4898">
      <w:pPr>
        <w:spacing w:after="0"/>
        <w:rPr>
          <w:b/>
          <w:sz w:val="24"/>
          <w:szCs w:val="24"/>
        </w:rPr>
      </w:pPr>
    </w:p>
    <w:p w14:paraId="1CAC62FB" w14:textId="77777777" w:rsidR="00AF4898" w:rsidRDefault="00AF4898" w:rsidP="00AF4898">
      <w:pPr>
        <w:spacing w:after="0"/>
        <w:rPr>
          <w:b/>
          <w:sz w:val="24"/>
          <w:szCs w:val="24"/>
        </w:rPr>
      </w:pPr>
      <w:r w:rsidRPr="000573CD">
        <w:rPr>
          <w:b/>
          <w:sz w:val="24"/>
          <w:szCs w:val="24"/>
        </w:rPr>
        <w:t>S</w:t>
      </w:r>
      <w:r w:rsidRPr="000573CD">
        <w:rPr>
          <w:rFonts w:cstheme="minorHAnsi"/>
          <w:b/>
          <w:sz w:val="24"/>
          <w:szCs w:val="24"/>
        </w:rPr>
        <w:t>é</w:t>
      </w:r>
      <w:r w:rsidRPr="000573CD">
        <w:rPr>
          <w:b/>
          <w:sz w:val="24"/>
          <w:szCs w:val="24"/>
        </w:rPr>
        <w:t>ance 1</w:t>
      </w:r>
      <w:r>
        <w:rPr>
          <w:b/>
          <w:sz w:val="24"/>
          <w:szCs w:val="24"/>
        </w:rPr>
        <w:t xml:space="preserve">. </w:t>
      </w:r>
      <w:r w:rsidRPr="000573CD">
        <w:rPr>
          <w:b/>
          <w:sz w:val="24"/>
          <w:szCs w:val="24"/>
        </w:rPr>
        <w:t>Texte</w:t>
      </w:r>
      <w:r>
        <w:rPr>
          <w:b/>
          <w:sz w:val="24"/>
          <w:szCs w:val="24"/>
        </w:rPr>
        <w:t xml:space="preserve"> : </w:t>
      </w:r>
      <w:r w:rsidRPr="000573CD">
        <w:rPr>
          <w:b/>
          <w:sz w:val="24"/>
          <w:szCs w:val="24"/>
        </w:rPr>
        <w:t xml:space="preserve"> </w:t>
      </w:r>
      <w:r>
        <w:rPr>
          <w:b/>
          <w:sz w:val="24"/>
          <w:szCs w:val="24"/>
        </w:rPr>
        <w:t>la lune</w:t>
      </w:r>
    </w:p>
    <w:p w14:paraId="1C5DF48D" w14:textId="77777777" w:rsidR="00AF4898" w:rsidRDefault="00AF4898" w:rsidP="00AF4898">
      <w:pPr>
        <w:spacing w:after="0"/>
        <w:rPr>
          <w:b/>
          <w:sz w:val="24"/>
          <w:szCs w:val="24"/>
        </w:rPr>
      </w:pPr>
      <w:r>
        <w:rPr>
          <w:noProof/>
        </w:rPr>
        <w:drawing>
          <wp:inline distT="0" distB="0" distL="0" distR="0" wp14:anchorId="379C123D" wp14:editId="7974853A">
            <wp:extent cx="2680970" cy="2644775"/>
            <wp:effectExtent l="0" t="0" r="508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80970" cy="2644775"/>
                    </a:xfrm>
                    <a:prstGeom prst="rect">
                      <a:avLst/>
                    </a:prstGeom>
                    <a:noFill/>
                  </pic:spPr>
                </pic:pic>
              </a:graphicData>
            </a:graphic>
          </wp:inline>
        </w:drawing>
      </w:r>
      <w:r w:rsidRPr="005A2FA7">
        <w:rPr>
          <w:noProof/>
        </w:rPr>
        <w:drawing>
          <wp:inline distT="0" distB="0" distL="0" distR="0" wp14:anchorId="0627ECD9" wp14:editId="44B5EE2A">
            <wp:extent cx="2272447" cy="261645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15186" cy="2665661"/>
                    </a:xfrm>
                    <a:prstGeom prst="rect">
                      <a:avLst/>
                    </a:prstGeom>
                    <a:noFill/>
                    <a:ln>
                      <a:noFill/>
                    </a:ln>
                  </pic:spPr>
                </pic:pic>
              </a:graphicData>
            </a:graphic>
          </wp:inline>
        </w:drawing>
      </w:r>
    </w:p>
    <w:p w14:paraId="5B7B95FE" w14:textId="77777777" w:rsidR="00AF4898" w:rsidRDefault="00AF4898" w:rsidP="00AF4898">
      <w:pPr>
        <w:shd w:val="clear" w:color="auto" w:fill="FFFFFF"/>
        <w:spacing w:after="0" w:line="240" w:lineRule="auto"/>
        <w:rPr>
          <w:rFonts w:eastAsia="Times New Roman" w:cs="Calibri"/>
          <w:color w:val="464646"/>
        </w:rPr>
      </w:pPr>
    </w:p>
    <w:p w14:paraId="2F362A22" w14:textId="77777777" w:rsidR="00AF4898" w:rsidRPr="00E278AB" w:rsidRDefault="00AF4898" w:rsidP="00AF4898">
      <w:pPr>
        <w:shd w:val="clear" w:color="auto" w:fill="FFFFFF"/>
        <w:spacing w:after="0" w:line="240" w:lineRule="auto"/>
        <w:rPr>
          <w:rFonts w:eastAsia="Times New Roman" w:cs="Calibri"/>
          <w:color w:val="464646"/>
        </w:rPr>
      </w:pPr>
      <w:r w:rsidRPr="00E278AB">
        <w:rPr>
          <w:rFonts w:eastAsia="Times New Roman" w:cs="Calibri"/>
          <w:color w:val="464646"/>
        </w:rPr>
        <w:t>La lune est l’unique satellite naturel de la terre. Ses phases et ses éclipses sont observées depuis la plus haute antiquité.</w:t>
      </w:r>
    </w:p>
    <w:p w14:paraId="4BFB33AA" w14:textId="77777777" w:rsidR="00AF4898" w:rsidRPr="00E278AB" w:rsidRDefault="00AF4898" w:rsidP="00AF4898">
      <w:pPr>
        <w:shd w:val="clear" w:color="auto" w:fill="FFFFFF"/>
        <w:spacing w:after="0" w:line="240" w:lineRule="auto"/>
        <w:rPr>
          <w:rFonts w:eastAsia="Times New Roman" w:cs="Calibri"/>
          <w:b/>
          <w:bCs/>
          <w:color w:val="464646"/>
        </w:rPr>
      </w:pPr>
      <w:r w:rsidRPr="00E278AB">
        <w:rPr>
          <w:rFonts w:eastAsia="Times New Roman" w:cs="Calibri"/>
          <w:b/>
          <w:bCs/>
          <w:color w:val="464646"/>
        </w:rPr>
        <w:t xml:space="preserve">La lune est-elle une planète ? </w:t>
      </w:r>
    </w:p>
    <w:p w14:paraId="7EF9EE60" w14:textId="77777777" w:rsidR="00AF4898" w:rsidRPr="00E278AB" w:rsidRDefault="00AF4898" w:rsidP="00AF4898">
      <w:pPr>
        <w:shd w:val="clear" w:color="auto" w:fill="FFFFFF"/>
        <w:spacing w:after="0" w:line="240" w:lineRule="auto"/>
        <w:rPr>
          <w:rFonts w:eastAsia="Times New Roman" w:cs="Calibri"/>
          <w:color w:val="464646"/>
        </w:rPr>
      </w:pPr>
      <w:r w:rsidRPr="00E278AB">
        <w:rPr>
          <w:rFonts w:eastAsia="Times New Roman" w:cs="Calibri"/>
        </w:rPr>
        <w:t>La Lune n'est pas une planète, c’est l’astre le plus proche de la Terre ; c’est pourquoi elle nous parait grosse. Elle tourne autour de cette-dernière, alors que les planètes comme Mars ou Pluton </w:t>
      </w:r>
      <w:hyperlink r:id="rId6" w:history="1">
        <w:r w:rsidRPr="00E278AB">
          <w:rPr>
            <w:rFonts w:eastAsia="Times New Roman" w:cs="Calibri"/>
            <w:bdr w:val="none" w:sz="0" w:space="0" w:color="auto" w:frame="1"/>
          </w:rPr>
          <w:t>tournent autour du Soleil</w:t>
        </w:r>
      </w:hyperlink>
      <w:r w:rsidRPr="00E278AB">
        <w:rPr>
          <w:rFonts w:eastAsia="Times New Roman" w:cs="Calibri"/>
        </w:rPr>
        <w:t>.</w:t>
      </w:r>
      <w:r w:rsidRPr="00E278AB">
        <w:rPr>
          <w:rFonts w:eastAsia="Times New Roman" w:cs="Calibri"/>
          <w:color w:val="464646"/>
        </w:rPr>
        <w:t xml:space="preserve"> </w:t>
      </w:r>
    </w:p>
    <w:p w14:paraId="553ACF1C" w14:textId="77777777" w:rsidR="00AF4898" w:rsidRPr="00E278AB" w:rsidRDefault="00AF4898" w:rsidP="00AF4898">
      <w:pPr>
        <w:shd w:val="clear" w:color="auto" w:fill="FFFFFF"/>
        <w:spacing w:after="0" w:line="240" w:lineRule="auto"/>
        <w:rPr>
          <w:rFonts w:eastAsia="Times New Roman" w:cs="Calibri"/>
          <w:b/>
          <w:bCs/>
          <w:color w:val="464646"/>
        </w:rPr>
      </w:pPr>
      <w:r w:rsidRPr="00E278AB">
        <w:rPr>
          <w:rFonts w:eastAsia="Times New Roman" w:cs="Calibri"/>
          <w:b/>
          <w:bCs/>
          <w:color w:val="464646"/>
        </w:rPr>
        <w:t xml:space="preserve">Quelles sont les faces visibles et cachées de la Lune ? </w:t>
      </w:r>
    </w:p>
    <w:p w14:paraId="4C28574A" w14:textId="1FFDCADB" w:rsidR="00AF4898" w:rsidRDefault="00AF4898" w:rsidP="00AF4898">
      <w:pPr>
        <w:shd w:val="clear" w:color="auto" w:fill="FFFFFF"/>
        <w:spacing w:after="0" w:line="240" w:lineRule="auto"/>
        <w:rPr>
          <w:rFonts w:eastAsia="Times New Roman" w:cs="Calibri"/>
          <w:color w:val="464646"/>
        </w:rPr>
      </w:pPr>
      <w:r w:rsidRPr="007F70AE">
        <w:rPr>
          <w:rFonts w:eastAsia="Times New Roman" w:cs="Calibri"/>
          <w:color w:val="464646"/>
        </w:rPr>
        <w:t xml:space="preserve">Après le Soleil, elle est l'objet le plus lumineux dans le ciel. Mais, elle n'émet pas de lumière elle-même. En fait, elle agit comme un miroir qui reflète la lumière </w:t>
      </w:r>
      <w:r>
        <w:rPr>
          <w:rFonts w:eastAsia="Times New Roman" w:cs="Calibri"/>
          <w:color w:val="464646"/>
        </w:rPr>
        <w:t xml:space="preserve">qu’elle reçoit </w:t>
      </w:r>
      <w:r w:rsidRPr="007F70AE">
        <w:rPr>
          <w:rFonts w:eastAsia="Times New Roman" w:cs="Calibri"/>
          <w:color w:val="464646"/>
        </w:rPr>
        <w:t>du Soleil.</w:t>
      </w:r>
      <w:r>
        <w:rPr>
          <w:rFonts w:eastAsia="Times New Roman" w:cs="Calibri"/>
          <w:color w:val="464646"/>
        </w:rPr>
        <w:t xml:space="preserve"> Elle a donc toujours une face éclairée (celle qui est tournée vers le soleil) et une face sombre (celle qui est à l’opposé du soleil). Comme la lune tourne sur elle-même au même rythme qu’elle tourne autour de la Terre (en 4 semaines), elle nous montre toujours la même face : c’est la face visible. L’autre est appelée la face cachée.</w:t>
      </w:r>
    </w:p>
    <w:p w14:paraId="42A97DDC" w14:textId="77777777" w:rsidR="00AF4898" w:rsidRPr="00CB4844" w:rsidRDefault="00AF4898" w:rsidP="00AF4898">
      <w:pPr>
        <w:shd w:val="clear" w:color="auto" w:fill="FFFFFF"/>
        <w:spacing w:after="0" w:line="240" w:lineRule="auto"/>
        <w:rPr>
          <w:rFonts w:eastAsia="Times New Roman" w:cs="Calibri"/>
          <w:b/>
          <w:bCs/>
          <w:color w:val="464646"/>
        </w:rPr>
      </w:pPr>
      <w:r w:rsidRPr="00CB4844">
        <w:rPr>
          <w:rFonts w:eastAsia="Times New Roman" w:cs="Calibri"/>
          <w:b/>
          <w:bCs/>
          <w:color w:val="464646"/>
        </w:rPr>
        <w:t>Quelles sont les phases de la Lune ?</w:t>
      </w:r>
    </w:p>
    <w:p w14:paraId="7B4E41CD" w14:textId="7A25E141" w:rsidR="00AF4898" w:rsidRDefault="00AF4898" w:rsidP="00AF4898">
      <w:pPr>
        <w:shd w:val="clear" w:color="auto" w:fill="FFFFFF"/>
        <w:spacing w:after="0" w:line="240" w:lineRule="auto"/>
        <w:rPr>
          <w:rFonts w:eastAsia="Times New Roman" w:cs="Calibri"/>
          <w:color w:val="464646"/>
        </w:rPr>
      </w:pPr>
      <w:r>
        <w:rPr>
          <w:rFonts w:eastAsia="Times New Roman" w:cs="Calibri"/>
          <w:color w:val="464646"/>
        </w:rPr>
        <w:t xml:space="preserve">Les phases résultent des changements de position de la Lune par rapport au soleil. Quand la lune se trouve entre le soleil et la Terre, nous ne la voyons pas : c’est la nouvelle lune. Deux ou trois jours plus tard, elle apparait le soir, à l’ouest, sous la forme d’un fin croissant lumineux. Puis ce croissant s’élargit de jour en jour jusqu’à ce qu’il devienne </w:t>
      </w:r>
      <w:r>
        <w:rPr>
          <w:rFonts w:eastAsia="Times New Roman" w:cs="Calibri"/>
          <w:color w:val="464646"/>
        </w:rPr>
        <w:t>ovale</w:t>
      </w:r>
      <w:r>
        <w:rPr>
          <w:rFonts w:eastAsia="Times New Roman" w:cs="Calibri"/>
          <w:color w:val="464646"/>
        </w:rPr>
        <w:t xml:space="preserve"> : c’est la lune gibbeuse. Enfin, après avoir parcouru la moitié de son orbite, elle se trouve à l’opposé du soleil par rapport à la terre, sa face ronde brille toute la nuit : c’est la pleine lune. On observe ensuite les phases inverses jusqu’à ce qu’elle disparaisse complètement : c’est la nouvelle lune, et c’est le début d’un nouveau cycle de phases. </w:t>
      </w:r>
    </w:p>
    <w:p w14:paraId="043F505C" w14:textId="77777777" w:rsidR="00AF4898" w:rsidRDefault="00AF4898" w:rsidP="00AF4898">
      <w:pPr>
        <w:shd w:val="clear" w:color="auto" w:fill="FFFFFF"/>
        <w:spacing w:after="0" w:line="240" w:lineRule="auto"/>
        <w:ind w:left="708" w:firstLine="708"/>
        <w:rPr>
          <w:rFonts w:eastAsia="Times New Roman" w:cs="Calibri"/>
          <w:color w:val="464646"/>
        </w:rPr>
      </w:pPr>
    </w:p>
    <w:p w14:paraId="0BFA88B5" w14:textId="5F96E5AB" w:rsidR="00AF4898" w:rsidRPr="00E278AB" w:rsidRDefault="00AF4898" w:rsidP="00AF4898">
      <w:pPr>
        <w:shd w:val="clear" w:color="auto" w:fill="FFFFFF"/>
        <w:spacing w:after="0" w:line="240" w:lineRule="auto"/>
        <w:ind w:left="2124" w:firstLine="708"/>
        <w:rPr>
          <w:rFonts w:eastAsia="Times New Roman" w:cs="Calibri"/>
          <w:color w:val="464646"/>
        </w:rPr>
      </w:pPr>
      <w:r>
        <w:rPr>
          <w:rFonts w:eastAsia="Times New Roman" w:cs="Calibri"/>
          <w:color w:val="464646"/>
        </w:rPr>
        <w:t xml:space="preserve">Extrait de l’Encyclopédie des jeunes. L’Univers. Larousse. </w:t>
      </w:r>
    </w:p>
    <w:p w14:paraId="255B2C79" w14:textId="77777777" w:rsidR="00AF4898" w:rsidRDefault="00AF4898" w:rsidP="00AF4898">
      <w:pPr>
        <w:rPr>
          <w:b/>
          <w:sz w:val="24"/>
          <w:szCs w:val="24"/>
        </w:rPr>
      </w:pPr>
      <w:r>
        <w:rPr>
          <w:b/>
          <w:sz w:val="24"/>
          <w:szCs w:val="24"/>
        </w:rPr>
        <w:br w:type="page"/>
      </w:r>
    </w:p>
    <w:p w14:paraId="35C5D195" w14:textId="77777777" w:rsidR="00AF4898" w:rsidRDefault="00AF4898" w:rsidP="00AF4898">
      <w:pPr>
        <w:spacing w:after="0"/>
        <w:rPr>
          <w:b/>
          <w:sz w:val="24"/>
          <w:szCs w:val="24"/>
        </w:rPr>
      </w:pPr>
    </w:p>
    <w:p w14:paraId="010620BE" w14:textId="77777777" w:rsidR="00AF4898" w:rsidRPr="001A5262" w:rsidRDefault="00AF4898" w:rsidP="00AF4898">
      <w:pPr>
        <w:spacing w:after="0"/>
        <w:rPr>
          <w:rFonts w:asciiTheme="majorHAnsi" w:hAnsiTheme="majorHAnsi"/>
          <w:b/>
        </w:rPr>
      </w:pPr>
      <w:r w:rsidRPr="000573CD">
        <w:rPr>
          <w:b/>
          <w:sz w:val="24"/>
          <w:szCs w:val="24"/>
        </w:rPr>
        <w:t>S</w:t>
      </w:r>
      <w:r w:rsidRPr="000573CD">
        <w:rPr>
          <w:rFonts w:cstheme="minorHAnsi"/>
          <w:b/>
          <w:sz w:val="24"/>
          <w:szCs w:val="24"/>
        </w:rPr>
        <w:t>é</w:t>
      </w:r>
      <w:r w:rsidRPr="000573CD">
        <w:rPr>
          <w:b/>
          <w:sz w:val="24"/>
          <w:szCs w:val="24"/>
        </w:rPr>
        <w:t xml:space="preserve">ance </w:t>
      </w:r>
      <w:r>
        <w:rPr>
          <w:b/>
          <w:sz w:val="24"/>
          <w:szCs w:val="24"/>
        </w:rPr>
        <w:t xml:space="preserve">2. </w:t>
      </w:r>
      <w:r w:rsidRPr="000573CD">
        <w:rPr>
          <w:b/>
          <w:sz w:val="24"/>
          <w:szCs w:val="24"/>
        </w:rPr>
        <w:t>Texte</w:t>
      </w:r>
      <w:r>
        <w:rPr>
          <w:b/>
          <w:sz w:val="24"/>
          <w:szCs w:val="24"/>
        </w:rPr>
        <w:t xml:space="preserve"> 2 :</w:t>
      </w:r>
      <w:r w:rsidRPr="001A5262">
        <w:rPr>
          <w:rFonts w:asciiTheme="majorHAnsi" w:hAnsiTheme="majorHAnsi"/>
          <w:b/>
        </w:rPr>
        <w:t xml:space="preserve"> L’amiti</w:t>
      </w:r>
      <w:r w:rsidRPr="001A5262">
        <w:rPr>
          <w:rFonts w:asciiTheme="majorHAnsi" w:hAnsiTheme="majorHAnsi" w:cstheme="minorHAnsi"/>
          <w:b/>
        </w:rPr>
        <w:t>é</w:t>
      </w:r>
      <w:r w:rsidRPr="001A5262">
        <w:rPr>
          <w:rFonts w:asciiTheme="majorHAnsi" w:hAnsiTheme="majorHAnsi"/>
          <w:b/>
        </w:rPr>
        <w:t xml:space="preserve"> </w:t>
      </w:r>
    </w:p>
    <w:p w14:paraId="6322C3CE" w14:textId="77777777" w:rsidR="00AF4898" w:rsidRDefault="00AF4898" w:rsidP="00AF4898">
      <w:pPr>
        <w:spacing w:after="0"/>
        <w:jc w:val="both"/>
        <w:rPr>
          <w:rFonts w:asciiTheme="majorHAnsi" w:hAnsiTheme="majorHAnsi"/>
        </w:rPr>
      </w:pPr>
    </w:p>
    <w:p w14:paraId="47BEAB2D" w14:textId="7E6ABB0D" w:rsidR="00AF4898" w:rsidRPr="001A5262" w:rsidRDefault="00AF4898" w:rsidP="00AF4898">
      <w:pPr>
        <w:spacing w:after="0"/>
        <w:jc w:val="both"/>
        <w:rPr>
          <w:rFonts w:asciiTheme="majorHAnsi" w:hAnsiTheme="majorHAnsi"/>
        </w:rPr>
      </w:pPr>
      <w:r w:rsidRPr="001A5262">
        <w:rPr>
          <w:rFonts w:asciiTheme="majorHAnsi" w:hAnsiTheme="majorHAnsi"/>
        </w:rPr>
        <w:t>Tout au long de la vie</w:t>
      </w:r>
      <w:r>
        <w:rPr>
          <w:rFonts w:asciiTheme="majorHAnsi" w:hAnsiTheme="majorHAnsi"/>
        </w:rPr>
        <w:t>,</w:t>
      </w:r>
      <w:r w:rsidRPr="001A5262">
        <w:rPr>
          <w:rFonts w:asciiTheme="majorHAnsi" w:hAnsiTheme="majorHAnsi"/>
        </w:rPr>
        <w:t xml:space="preserve"> nous faisons des rencontres plus ou moins marquantes et certaines d’entre elles finissent par se transformer en une belle histoire d’amiti</w:t>
      </w:r>
      <w:r w:rsidRPr="001A5262">
        <w:rPr>
          <w:rFonts w:asciiTheme="majorHAnsi" w:hAnsiTheme="majorHAnsi" w:cstheme="minorHAnsi"/>
        </w:rPr>
        <w:t>é</w:t>
      </w:r>
      <w:r w:rsidRPr="001A5262">
        <w:rPr>
          <w:rFonts w:asciiTheme="majorHAnsi" w:hAnsiTheme="majorHAnsi"/>
        </w:rPr>
        <w:t>. Mais, c’est quoi l’amiti</w:t>
      </w:r>
      <w:r w:rsidRPr="001A5262">
        <w:rPr>
          <w:rFonts w:asciiTheme="majorHAnsi" w:hAnsiTheme="majorHAnsi" w:cstheme="minorHAnsi"/>
        </w:rPr>
        <w:t>é </w:t>
      </w:r>
      <w:r w:rsidRPr="001A5262">
        <w:rPr>
          <w:rFonts w:asciiTheme="majorHAnsi" w:hAnsiTheme="majorHAnsi"/>
        </w:rPr>
        <w:t>? On d</w:t>
      </w:r>
      <w:r w:rsidRPr="001A5262">
        <w:rPr>
          <w:rFonts w:asciiTheme="majorHAnsi" w:hAnsiTheme="majorHAnsi" w:cstheme="minorHAnsi"/>
        </w:rPr>
        <w:t>é</w:t>
      </w:r>
      <w:r w:rsidRPr="001A5262">
        <w:rPr>
          <w:rFonts w:asciiTheme="majorHAnsi" w:hAnsiTheme="majorHAnsi"/>
        </w:rPr>
        <w:t>finit l’amiti</w:t>
      </w:r>
      <w:r w:rsidRPr="001A5262">
        <w:rPr>
          <w:rFonts w:asciiTheme="majorHAnsi" w:hAnsiTheme="majorHAnsi" w:cstheme="minorHAnsi"/>
        </w:rPr>
        <w:t>é</w:t>
      </w:r>
      <w:r w:rsidRPr="001A5262">
        <w:rPr>
          <w:rFonts w:asciiTheme="majorHAnsi" w:hAnsiTheme="majorHAnsi"/>
        </w:rPr>
        <w:t xml:space="preserve"> comme </w:t>
      </w:r>
      <w:r w:rsidRPr="001A5262">
        <w:rPr>
          <w:rFonts w:asciiTheme="majorHAnsi" w:hAnsiTheme="majorHAnsi" w:cstheme="minorHAnsi"/>
        </w:rPr>
        <w:t>é</w:t>
      </w:r>
      <w:r w:rsidRPr="001A5262">
        <w:rPr>
          <w:rFonts w:asciiTheme="majorHAnsi" w:hAnsiTheme="majorHAnsi"/>
        </w:rPr>
        <w:t>tant l’attirance r</w:t>
      </w:r>
      <w:r w:rsidRPr="001A5262">
        <w:rPr>
          <w:rFonts w:asciiTheme="majorHAnsi" w:hAnsiTheme="majorHAnsi" w:cstheme="minorHAnsi"/>
        </w:rPr>
        <w:t>é</w:t>
      </w:r>
      <w:r w:rsidRPr="001A5262">
        <w:rPr>
          <w:rFonts w:asciiTheme="majorHAnsi" w:hAnsiTheme="majorHAnsi"/>
        </w:rPr>
        <w:t xml:space="preserve">ciproque entre deux personnes n’appartenant pas </w:t>
      </w:r>
      <w:r w:rsidRPr="001A5262">
        <w:rPr>
          <w:rFonts w:asciiTheme="majorHAnsi" w:hAnsiTheme="majorHAnsi" w:cstheme="minorHAnsi"/>
        </w:rPr>
        <w:t>à</w:t>
      </w:r>
      <w:r w:rsidRPr="001A5262">
        <w:rPr>
          <w:rFonts w:asciiTheme="majorHAnsi" w:hAnsiTheme="majorHAnsi"/>
        </w:rPr>
        <w:t xml:space="preserve"> la m</w:t>
      </w:r>
      <w:r w:rsidRPr="001A5262">
        <w:rPr>
          <w:rFonts w:asciiTheme="majorHAnsi" w:hAnsiTheme="majorHAnsi" w:cstheme="minorHAnsi"/>
        </w:rPr>
        <w:t>ê</w:t>
      </w:r>
      <w:r w:rsidRPr="001A5262">
        <w:rPr>
          <w:rFonts w:asciiTheme="majorHAnsi" w:hAnsiTheme="majorHAnsi"/>
        </w:rPr>
        <w:t>me famille. Cela signifie que l’on est attach</w:t>
      </w:r>
      <w:r w:rsidRPr="001A5262">
        <w:rPr>
          <w:rFonts w:asciiTheme="majorHAnsi" w:hAnsiTheme="majorHAnsi" w:cstheme="minorHAnsi"/>
        </w:rPr>
        <w:t>é</w:t>
      </w:r>
      <w:r w:rsidRPr="001A5262">
        <w:rPr>
          <w:rFonts w:asciiTheme="majorHAnsi" w:hAnsiTheme="majorHAnsi"/>
        </w:rPr>
        <w:t xml:space="preserve"> </w:t>
      </w:r>
      <w:r w:rsidRPr="001A5262">
        <w:rPr>
          <w:rFonts w:asciiTheme="majorHAnsi" w:hAnsiTheme="majorHAnsi" w:cstheme="minorHAnsi"/>
        </w:rPr>
        <w:t>à</w:t>
      </w:r>
      <w:r w:rsidRPr="001A5262">
        <w:rPr>
          <w:rFonts w:asciiTheme="majorHAnsi" w:hAnsiTheme="majorHAnsi"/>
        </w:rPr>
        <w:t xml:space="preserve"> une autre personne, avec qui on s’entend bien, en qui on a confiance et qu’on conna</w:t>
      </w:r>
      <w:r w:rsidRPr="001A5262">
        <w:rPr>
          <w:rFonts w:asciiTheme="majorHAnsi" w:hAnsiTheme="majorHAnsi" w:cstheme="minorHAnsi"/>
        </w:rPr>
        <w:t>î</w:t>
      </w:r>
      <w:r w:rsidRPr="001A5262">
        <w:rPr>
          <w:rFonts w:asciiTheme="majorHAnsi" w:hAnsiTheme="majorHAnsi"/>
        </w:rPr>
        <w:t>t bien. Souvent, on devient ami, parce qu’on partage les m</w:t>
      </w:r>
      <w:r w:rsidRPr="001A5262">
        <w:rPr>
          <w:rFonts w:asciiTheme="majorHAnsi" w:hAnsiTheme="majorHAnsi" w:cstheme="minorHAnsi"/>
        </w:rPr>
        <w:t>ê</w:t>
      </w:r>
      <w:r w:rsidRPr="001A5262">
        <w:rPr>
          <w:rFonts w:asciiTheme="majorHAnsi" w:hAnsiTheme="majorHAnsi"/>
        </w:rPr>
        <w:t>mes activit</w:t>
      </w:r>
      <w:r w:rsidRPr="001A5262">
        <w:rPr>
          <w:rFonts w:asciiTheme="majorHAnsi" w:hAnsiTheme="majorHAnsi" w:cstheme="minorHAnsi"/>
        </w:rPr>
        <w:t>é</w:t>
      </w:r>
      <w:r w:rsidRPr="001A5262">
        <w:rPr>
          <w:rFonts w:asciiTheme="majorHAnsi" w:hAnsiTheme="majorHAnsi"/>
        </w:rPr>
        <w:t>s. Lorsqu’on a des points communs et que l’on partage des choses, on a des chances que l’amiti</w:t>
      </w:r>
      <w:r w:rsidRPr="001A5262">
        <w:rPr>
          <w:rFonts w:asciiTheme="majorHAnsi" w:hAnsiTheme="majorHAnsi" w:cstheme="minorHAnsi"/>
        </w:rPr>
        <w:t>é</w:t>
      </w:r>
      <w:r w:rsidRPr="001A5262">
        <w:rPr>
          <w:rFonts w:asciiTheme="majorHAnsi" w:hAnsiTheme="majorHAnsi"/>
        </w:rPr>
        <w:t xml:space="preserve"> devienne forte. Ce ph</w:t>
      </w:r>
      <w:r w:rsidRPr="001A5262">
        <w:rPr>
          <w:rFonts w:asciiTheme="majorHAnsi" w:hAnsiTheme="majorHAnsi" w:cstheme="minorHAnsi"/>
        </w:rPr>
        <w:t>é</w:t>
      </w:r>
      <w:r w:rsidRPr="001A5262">
        <w:rPr>
          <w:rFonts w:asciiTheme="majorHAnsi" w:hAnsiTheme="majorHAnsi"/>
        </w:rPr>
        <w:t>nom</w:t>
      </w:r>
      <w:r w:rsidRPr="001A5262">
        <w:rPr>
          <w:rFonts w:asciiTheme="majorHAnsi" w:hAnsiTheme="majorHAnsi" w:cstheme="minorHAnsi"/>
        </w:rPr>
        <w:t>è</w:t>
      </w:r>
      <w:r w:rsidRPr="001A5262">
        <w:rPr>
          <w:rFonts w:asciiTheme="majorHAnsi" w:hAnsiTheme="majorHAnsi"/>
        </w:rPr>
        <w:t>ne constitue un sentiment tr</w:t>
      </w:r>
      <w:r w:rsidRPr="001A5262">
        <w:rPr>
          <w:rFonts w:asciiTheme="majorHAnsi" w:hAnsiTheme="majorHAnsi" w:cstheme="minorHAnsi"/>
        </w:rPr>
        <w:t>è</w:t>
      </w:r>
      <w:r w:rsidRPr="001A5262">
        <w:rPr>
          <w:rFonts w:asciiTheme="majorHAnsi" w:hAnsiTheme="majorHAnsi"/>
        </w:rPr>
        <w:t xml:space="preserve">s fort et aussi </w:t>
      </w:r>
      <w:r w:rsidRPr="001A5262">
        <w:rPr>
          <w:rFonts w:asciiTheme="majorHAnsi" w:hAnsiTheme="majorHAnsi"/>
        </w:rPr>
        <w:t>incontrôlable</w:t>
      </w:r>
      <w:r w:rsidRPr="001A5262">
        <w:rPr>
          <w:rFonts w:asciiTheme="majorHAnsi" w:hAnsiTheme="majorHAnsi"/>
        </w:rPr>
        <w:t xml:space="preserve"> que l’amour, qui se fonde sur des passions communes et des go</w:t>
      </w:r>
      <w:r w:rsidRPr="001A5262">
        <w:rPr>
          <w:rFonts w:asciiTheme="majorHAnsi" w:hAnsiTheme="majorHAnsi" w:cstheme="minorHAnsi"/>
        </w:rPr>
        <w:t>û</w:t>
      </w:r>
      <w:r w:rsidRPr="001A5262">
        <w:rPr>
          <w:rFonts w:asciiTheme="majorHAnsi" w:hAnsiTheme="majorHAnsi"/>
        </w:rPr>
        <w:t>ts similaires. Une copine est l</w:t>
      </w:r>
      <w:r w:rsidRPr="001A5262">
        <w:rPr>
          <w:rFonts w:asciiTheme="majorHAnsi" w:hAnsiTheme="majorHAnsi" w:cstheme="minorHAnsi"/>
        </w:rPr>
        <w:t>à</w:t>
      </w:r>
      <w:r w:rsidRPr="001A5262">
        <w:rPr>
          <w:rFonts w:asciiTheme="majorHAnsi" w:hAnsiTheme="majorHAnsi"/>
        </w:rPr>
        <w:t xml:space="preserve"> pour partager tous les bons moments mais une v</w:t>
      </w:r>
      <w:r w:rsidRPr="001A5262">
        <w:rPr>
          <w:rFonts w:asciiTheme="majorHAnsi" w:hAnsiTheme="majorHAnsi" w:cstheme="minorHAnsi"/>
        </w:rPr>
        <w:t>é</w:t>
      </w:r>
      <w:r w:rsidRPr="001A5262">
        <w:rPr>
          <w:rFonts w:asciiTheme="majorHAnsi" w:hAnsiTheme="majorHAnsi"/>
        </w:rPr>
        <w:t>ritable amie est pr</w:t>
      </w:r>
      <w:r w:rsidRPr="001A5262">
        <w:rPr>
          <w:rFonts w:asciiTheme="majorHAnsi" w:hAnsiTheme="majorHAnsi" w:cstheme="minorHAnsi"/>
        </w:rPr>
        <w:t>é</w:t>
      </w:r>
      <w:r w:rsidRPr="001A5262">
        <w:rPr>
          <w:rFonts w:asciiTheme="majorHAnsi" w:hAnsiTheme="majorHAnsi"/>
        </w:rPr>
        <w:t>sente tou</w:t>
      </w:r>
      <w:r>
        <w:rPr>
          <w:rFonts w:asciiTheme="majorHAnsi" w:hAnsiTheme="majorHAnsi"/>
        </w:rPr>
        <w:t>t</w:t>
      </w:r>
      <w:r w:rsidRPr="001A5262">
        <w:rPr>
          <w:rFonts w:asciiTheme="majorHAnsi" w:hAnsiTheme="majorHAnsi"/>
        </w:rPr>
        <w:t xml:space="preserve"> le </w:t>
      </w:r>
      <w:proofErr w:type="gramStart"/>
      <w:r w:rsidRPr="001A5262">
        <w:rPr>
          <w:rFonts w:asciiTheme="majorHAnsi" w:hAnsiTheme="majorHAnsi"/>
        </w:rPr>
        <w:t>temp</w:t>
      </w:r>
      <w:r>
        <w:rPr>
          <w:rFonts w:asciiTheme="majorHAnsi" w:hAnsiTheme="majorHAnsi"/>
        </w:rPr>
        <w:t>s</w:t>
      </w:r>
      <w:r w:rsidRPr="001A5262">
        <w:rPr>
          <w:rFonts w:asciiTheme="majorHAnsi" w:hAnsiTheme="majorHAnsi"/>
        </w:rPr>
        <w:t xml:space="preserve"> ,</w:t>
      </w:r>
      <w:proofErr w:type="gramEnd"/>
      <w:r w:rsidRPr="001A5262">
        <w:rPr>
          <w:rFonts w:asciiTheme="majorHAnsi" w:hAnsiTheme="majorHAnsi"/>
        </w:rPr>
        <w:t xml:space="preserve"> dans les meilleurs moments comme dans les pires.</w:t>
      </w:r>
    </w:p>
    <w:p w14:paraId="78B9AD85" w14:textId="06EBD2AC" w:rsidR="00AF4898" w:rsidRPr="001A5262" w:rsidRDefault="00AF4898" w:rsidP="00AF4898">
      <w:pPr>
        <w:spacing w:after="0"/>
        <w:jc w:val="both"/>
        <w:rPr>
          <w:rFonts w:asciiTheme="majorHAnsi" w:hAnsiTheme="majorHAnsi" w:cstheme="minorHAnsi"/>
        </w:rPr>
      </w:pPr>
      <w:r w:rsidRPr="001A5262">
        <w:rPr>
          <w:rFonts w:asciiTheme="majorHAnsi" w:hAnsiTheme="majorHAnsi"/>
        </w:rPr>
        <w:t xml:space="preserve">Une </w:t>
      </w:r>
      <w:r w:rsidRPr="001A5262">
        <w:rPr>
          <w:rFonts w:asciiTheme="majorHAnsi" w:hAnsiTheme="majorHAnsi" w:cstheme="minorHAnsi"/>
        </w:rPr>
        <w:t>é</w:t>
      </w:r>
      <w:r w:rsidRPr="001A5262">
        <w:rPr>
          <w:rFonts w:asciiTheme="majorHAnsi" w:hAnsiTheme="majorHAnsi"/>
        </w:rPr>
        <w:t>tude am</w:t>
      </w:r>
      <w:r w:rsidRPr="001A5262">
        <w:rPr>
          <w:rFonts w:asciiTheme="majorHAnsi" w:hAnsiTheme="majorHAnsi" w:cstheme="minorHAnsi"/>
        </w:rPr>
        <w:t>é</w:t>
      </w:r>
      <w:r w:rsidRPr="001A5262">
        <w:rPr>
          <w:rFonts w:asciiTheme="majorHAnsi" w:hAnsiTheme="majorHAnsi"/>
        </w:rPr>
        <w:t>ricaine a d</w:t>
      </w:r>
      <w:r w:rsidRPr="001A5262">
        <w:rPr>
          <w:rFonts w:asciiTheme="majorHAnsi" w:hAnsiTheme="majorHAnsi" w:cstheme="minorHAnsi"/>
        </w:rPr>
        <w:t>é</w:t>
      </w:r>
      <w:r w:rsidRPr="001A5262">
        <w:rPr>
          <w:rFonts w:asciiTheme="majorHAnsi" w:hAnsiTheme="majorHAnsi"/>
        </w:rPr>
        <w:t>montr</w:t>
      </w:r>
      <w:r w:rsidRPr="001A5262">
        <w:rPr>
          <w:rFonts w:asciiTheme="majorHAnsi" w:hAnsiTheme="majorHAnsi" w:cstheme="minorHAnsi"/>
        </w:rPr>
        <w:t>é</w:t>
      </w:r>
      <w:r w:rsidRPr="001A5262">
        <w:rPr>
          <w:rFonts w:asciiTheme="majorHAnsi" w:hAnsiTheme="majorHAnsi"/>
        </w:rPr>
        <w:t xml:space="preserve"> qu’avoir des amis est excellent pour la sant</w:t>
      </w:r>
      <w:r w:rsidRPr="001A5262">
        <w:rPr>
          <w:rFonts w:asciiTheme="majorHAnsi" w:hAnsiTheme="majorHAnsi" w:cstheme="minorHAnsi"/>
        </w:rPr>
        <w:t>é</w:t>
      </w:r>
      <w:r w:rsidRPr="001A5262">
        <w:rPr>
          <w:rFonts w:asciiTheme="majorHAnsi" w:hAnsiTheme="majorHAnsi"/>
        </w:rPr>
        <w:t xml:space="preserve"> ! </w:t>
      </w:r>
      <w:r w:rsidRPr="001A5262">
        <w:rPr>
          <w:rFonts w:asciiTheme="majorHAnsi" w:hAnsiTheme="majorHAnsi" w:cstheme="minorHAnsi"/>
        </w:rPr>
        <w:t>ç</w:t>
      </w:r>
      <w:r w:rsidRPr="001A5262">
        <w:rPr>
          <w:rFonts w:asciiTheme="majorHAnsi" w:hAnsiTheme="majorHAnsi"/>
        </w:rPr>
        <w:t>a stimule l’estime de soi et apaise les angoisses. Nous sommes moins sujets au stress, nos d</w:t>
      </w:r>
      <w:r w:rsidRPr="001A5262">
        <w:rPr>
          <w:rFonts w:asciiTheme="majorHAnsi" w:hAnsiTheme="majorHAnsi" w:cstheme="minorHAnsi"/>
        </w:rPr>
        <w:t>é</w:t>
      </w:r>
      <w:r w:rsidRPr="001A5262">
        <w:rPr>
          <w:rFonts w:asciiTheme="majorHAnsi" w:hAnsiTheme="majorHAnsi"/>
        </w:rPr>
        <w:t>penses sont plus robustes et nous vivons plus longtemps. Les amis</w:t>
      </w:r>
      <w:r>
        <w:rPr>
          <w:rFonts w:asciiTheme="majorHAnsi" w:hAnsiTheme="majorHAnsi"/>
        </w:rPr>
        <w:t xml:space="preserve"> </w:t>
      </w:r>
      <w:r w:rsidRPr="001A5262">
        <w:rPr>
          <w:rFonts w:asciiTheme="majorHAnsi" w:hAnsiTheme="majorHAnsi"/>
        </w:rPr>
        <w:t xml:space="preserve">sont des </w:t>
      </w:r>
      <w:r w:rsidRPr="001A5262">
        <w:rPr>
          <w:rFonts w:asciiTheme="majorHAnsi" w:hAnsiTheme="majorHAnsi" w:cstheme="minorHAnsi"/>
        </w:rPr>
        <w:t>ê</w:t>
      </w:r>
      <w:r w:rsidRPr="001A5262">
        <w:rPr>
          <w:rFonts w:asciiTheme="majorHAnsi" w:hAnsiTheme="majorHAnsi"/>
        </w:rPr>
        <w:t>tres indispensables dans nos vies</w:t>
      </w:r>
      <w:r>
        <w:rPr>
          <w:rFonts w:asciiTheme="majorHAnsi" w:hAnsiTheme="majorHAnsi"/>
        </w:rPr>
        <w:t xml:space="preserve"> ; ils </w:t>
      </w:r>
      <w:r w:rsidRPr="001A5262">
        <w:rPr>
          <w:rFonts w:asciiTheme="majorHAnsi" w:hAnsiTheme="majorHAnsi"/>
        </w:rPr>
        <w:t>nous soutiennent, nous facilitent les bonnes habitudes, nous apportent de la joie, des moments de partage et de complicit</w:t>
      </w:r>
      <w:r w:rsidRPr="001A5262">
        <w:rPr>
          <w:rFonts w:asciiTheme="majorHAnsi" w:hAnsiTheme="majorHAnsi" w:cstheme="minorHAnsi"/>
        </w:rPr>
        <w:t>é</w:t>
      </w:r>
      <w:r w:rsidRPr="001A5262">
        <w:rPr>
          <w:rFonts w:asciiTheme="majorHAnsi" w:hAnsiTheme="majorHAnsi"/>
        </w:rPr>
        <w:t xml:space="preserve"> sans rien attendre en retour, nous apaisent la d</w:t>
      </w:r>
      <w:r w:rsidRPr="001A5262">
        <w:rPr>
          <w:rFonts w:asciiTheme="majorHAnsi" w:hAnsiTheme="majorHAnsi" w:cstheme="minorHAnsi"/>
        </w:rPr>
        <w:t>é</w:t>
      </w:r>
      <w:r w:rsidRPr="001A5262">
        <w:rPr>
          <w:rFonts w:asciiTheme="majorHAnsi" w:hAnsiTheme="majorHAnsi"/>
        </w:rPr>
        <w:t xml:space="preserve">pression et </w:t>
      </w:r>
      <w:proofErr w:type="gramStart"/>
      <w:r w:rsidRPr="001A5262">
        <w:rPr>
          <w:rFonts w:asciiTheme="majorHAnsi" w:hAnsiTheme="majorHAnsi"/>
        </w:rPr>
        <w:t>nous  aident</w:t>
      </w:r>
      <w:proofErr w:type="gramEnd"/>
      <w:r w:rsidRPr="001A5262">
        <w:rPr>
          <w:rFonts w:asciiTheme="majorHAnsi" w:hAnsiTheme="majorHAnsi"/>
        </w:rPr>
        <w:t xml:space="preserve"> </w:t>
      </w:r>
      <w:r w:rsidRPr="001A5262">
        <w:rPr>
          <w:rFonts w:asciiTheme="majorHAnsi" w:hAnsiTheme="majorHAnsi" w:cstheme="minorHAnsi"/>
        </w:rPr>
        <w:t>à</w:t>
      </w:r>
      <w:r w:rsidRPr="001A5262">
        <w:rPr>
          <w:rFonts w:asciiTheme="majorHAnsi" w:hAnsiTheme="majorHAnsi"/>
        </w:rPr>
        <w:t xml:space="preserve"> surmonter les maladies . L’amiti</w:t>
      </w:r>
      <w:r w:rsidRPr="001A5262">
        <w:rPr>
          <w:rFonts w:asciiTheme="majorHAnsi" w:hAnsiTheme="majorHAnsi" w:cstheme="minorHAnsi"/>
        </w:rPr>
        <w:t>é</w:t>
      </w:r>
      <w:r w:rsidRPr="001A5262">
        <w:rPr>
          <w:rFonts w:asciiTheme="majorHAnsi" w:hAnsiTheme="majorHAnsi"/>
        </w:rPr>
        <w:t xml:space="preserve"> a donc un pouvoir de paix et de gu</w:t>
      </w:r>
      <w:r w:rsidRPr="001A5262">
        <w:rPr>
          <w:rFonts w:asciiTheme="majorHAnsi" w:hAnsiTheme="majorHAnsi" w:cstheme="minorHAnsi"/>
        </w:rPr>
        <w:t>é</w:t>
      </w:r>
      <w:r w:rsidRPr="001A5262">
        <w:rPr>
          <w:rFonts w:asciiTheme="majorHAnsi" w:hAnsiTheme="majorHAnsi"/>
        </w:rPr>
        <w:t>rison </w:t>
      </w:r>
      <w:r w:rsidRPr="001A5262">
        <w:rPr>
          <w:rFonts w:asciiTheme="majorHAnsi" w:hAnsiTheme="majorHAnsi" w:cstheme="minorHAnsi"/>
        </w:rPr>
        <w:t>!</w:t>
      </w:r>
    </w:p>
    <w:p w14:paraId="0642AECC" w14:textId="77777777" w:rsidR="00AF4898" w:rsidRPr="001A5262" w:rsidRDefault="00AF4898" w:rsidP="00AF4898">
      <w:pPr>
        <w:spacing w:after="0"/>
        <w:rPr>
          <w:rFonts w:asciiTheme="majorHAnsi" w:hAnsiTheme="majorHAnsi" w:cstheme="minorHAnsi"/>
        </w:rPr>
      </w:pPr>
    </w:p>
    <w:p w14:paraId="473875BE" w14:textId="77777777" w:rsidR="00AF4898" w:rsidRPr="001A5262" w:rsidRDefault="00AF4898" w:rsidP="00AF4898">
      <w:pPr>
        <w:spacing w:after="0"/>
        <w:rPr>
          <w:rFonts w:asciiTheme="majorHAnsi" w:hAnsiTheme="majorHAnsi" w:cstheme="minorHAnsi"/>
          <w:sz w:val="20"/>
          <w:szCs w:val="20"/>
        </w:rPr>
      </w:pPr>
      <w:r w:rsidRPr="001A5262">
        <w:rPr>
          <w:rFonts w:asciiTheme="majorHAnsi" w:hAnsiTheme="majorHAnsi" w:cstheme="minorHAnsi"/>
        </w:rPr>
        <w:t xml:space="preserve">                                                        </w:t>
      </w:r>
      <w:r w:rsidRPr="001A5262">
        <w:rPr>
          <w:rFonts w:asciiTheme="majorHAnsi" w:hAnsiTheme="majorHAnsi" w:cstheme="minorHAnsi"/>
          <w:sz w:val="20"/>
          <w:szCs w:val="20"/>
        </w:rPr>
        <w:t xml:space="preserve">D’après </w:t>
      </w:r>
      <w:r>
        <w:rPr>
          <w:rFonts w:asciiTheme="majorHAnsi" w:hAnsiTheme="majorHAnsi" w:cstheme="minorHAnsi"/>
          <w:sz w:val="20"/>
          <w:szCs w:val="20"/>
        </w:rPr>
        <w:t>le magazine en ligne « </w:t>
      </w:r>
      <w:r w:rsidRPr="001A5262">
        <w:rPr>
          <w:rFonts w:asciiTheme="majorHAnsi" w:hAnsiTheme="majorHAnsi" w:cstheme="minorHAnsi"/>
          <w:sz w:val="20"/>
          <w:szCs w:val="20"/>
        </w:rPr>
        <w:t>Espacefrançais.com</w:t>
      </w:r>
      <w:r>
        <w:rPr>
          <w:rFonts w:asciiTheme="majorHAnsi" w:hAnsiTheme="majorHAnsi" w:cstheme="minorHAnsi"/>
          <w:sz w:val="20"/>
          <w:szCs w:val="20"/>
        </w:rPr>
        <w:t> »</w:t>
      </w:r>
      <w:r w:rsidRPr="001A5262">
        <w:rPr>
          <w:rFonts w:asciiTheme="majorHAnsi" w:hAnsiTheme="majorHAnsi" w:cstheme="minorHAnsi"/>
          <w:sz w:val="20"/>
          <w:szCs w:val="20"/>
        </w:rPr>
        <w:t>. Consulté en avril 2022.</w:t>
      </w:r>
    </w:p>
    <w:p w14:paraId="5C09C540" w14:textId="77777777" w:rsidR="00AF4898" w:rsidRDefault="00AF4898" w:rsidP="00AF4898">
      <w:pPr>
        <w:spacing w:after="0"/>
        <w:rPr>
          <w:rFonts w:asciiTheme="majorHAnsi" w:hAnsiTheme="majorHAnsi" w:cstheme="minorHAnsi"/>
        </w:rPr>
      </w:pPr>
      <w:r>
        <w:rPr>
          <w:rFonts w:asciiTheme="majorHAnsi" w:hAnsiTheme="majorHAnsi" w:cstheme="minorHAnsi"/>
        </w:rPr>
        <w:t xml:space="preserve"> </w:t>
      </w:r>
    </w:p>
    <w:p w14:paraId="7DE1102C" w14:textId="77777777" w:rsidR="00AF4898" w:rsidRDefault="00AF4898" w:rsidP="00AF4898">
      <w:pPr>
        <w:rPr>
          <w:rFonts w:asciiTheme="majorHAnsi" w:hAnsiTheme="majorHAnsi" w:cstheme="minorHAnsi"/>
        </w:rPr>
      </w:pPr>
      <w:r>
        <w:rPr>
          <w:rFonts w:asciiTheme="majorHAnsi" w:hAnsiTheme="majorHAnsi" w:cstheme="minorHAnsi"/>
        </w:rPr>
        <w:br w:type="page"/>
      </w:r>
    </w:p>
    <w:p w14:paraId="3E3665B7" w14:textId="77777777" w:rsidR="00AF4898" w:rsidRPr="001A5262" w:rsidRDefault="00AF4898" w:rsidP="00AF4898">
      <w:pPr>
        <w:spacing w:after="0"/>
        <w:rPr>
          <w:rFonts w:asciiTheme="majorHAnsi" w:hAnsiTheme="majorHAnsi" w:cstheme="minorHAnsi"/>
        </w:rPr>
      </w:pPr>
    </w:p>
    <w:p w14:paraId="47E8EF87" w14:textId="77777777" w:rsidR="00AF4898" w:rsidRPr="001A5262" w:rsidRDefault="00AF4898" w:rsidP="00AF4898">
      <w:pPr>
        <w:spacing w:after="0"/>
        <w:rPr>
          <w:rFonts w:asciiTheme="majorHAnsi" w:hAnsiTheme="majorHAnsi" w:cstheme="minorHAnsi"/>
        </w:rPr>
      </w:pPr>
    </w:p>
    <w:p w14:paraId="4E39E3E9" w14:textId="77777777" w:rsidR="00AF4898" w:rsidRPr="001A5262" w:rsidRDefault="00AF4898" w:rsidP="00AF4898">
      <w:pPr>
        <w:spacing w:after="0"/>
        <w:rPr>
          <w:rFonts w:asciiTheme="majorHAnsi" w:hAnsiTheme="majorHAnsi" w:cstheme="minorHAnsi"/>
          <w:b/>
        </w:rPr>
      </w:pPr>
      <w:r>
        <w:rPr>
          <w:rFonts w:asciiTheme="majorHAnsi" w:hAnsiTheme="majorHAnsi" w:cstheme="minorHAnsi"/>
          <w:b/>
        </w:rPr>
        <w:t>S</w:t>
      </w:r>
      <w:r w:rsidRPr="001A5262">
        <w:rPr>
          <w:rFonts w:asciiTheme="majorHAnsi" w:hAnsiTheme="majorHAnsi" w:cstheme="minorHAnsi"/>
          <w:b/>
        </w:rPr>
        <w:t>éance 2</w:t>
      </w:r>
      <w:r>
        <w:rPr>
          <w:rFonts w:asciiTheme="majorHAnsi" w:hAnsiTheme="majorHAnsi" w:cstheme="minorHAnsi"/>
          <w:b/>
        </w:rPr>
        <w:t>. Texte 2. « </w:t>
      </w:r>
      <w:r w:rsidRPr="00926A39">
        <w:rPr>
          <w:rFonts w:asciiTheme="majorHAnsi" w:hAnsiTheme="majorHAnsi" w:cstheme="minorHAnsi"/>
          <w:b/>
        </w:rPr>
        <w:t>L’amitié une valeur sûre</w:t>
      </w:r>
      <w:r>
        <w:rPr>
          <w:rFonts w:asciiTheme="majorHAnsi" w:hAnsiTheme="majorHAnsi" w:cstheme="minorHAnsi"/>
          <w:b/>
        </w:rPr>
        <w:t> »</w:t>
      </w:r>
    </w:p>
    <w:p w14:paraId="1DE941A1" w14:textId="77777777" w:rsidR="00AF4898" w:rsidRPr="001A5262" w:rsidRDefault="00AF4898" w:rsidP="00AF4898">
      <w:pPr>
        <w:spacing w:after="0"/>
        <w:rPr>
          <w:rFonts w:asciiTheme="majorHAnsi" w:hAnsiTheme="majorHAnsi" w:cstheme="minorHAnsi"/>
          <w:b/>
        </w:rPr>
      </w:pPr>
      <w:r w:rsidRPr="001A5262">
        <w:rPr>
          <w:rFonts w:asciiTheme="majorHAnsi" w:hAnsiTheme="majorHAnsi" w:cstheme="minorHAnsi"/>
          <w:b/>
        </w:rPr>
        <w:t xml:space="preserve">                                                                                               </w:t>
      </w:r>
    </w:p>
    <w:p w14:paraId="18878B1E" w14:textId="77777777" w:rsidR="00AF4898" w:rsidRPr="001A5262" w:rsidRDefault="00AF4898" w:rsidP="00AF4898">
      <w:pPr>
        <w:spacing w:after="0"/>
        <w:jc w:val="both"/>
        <w:rPr>
          <w:rFonts w:asciiTheme="majorHAnsi" w:hAnsiTheme="majorHAnsi" w:cstheme="minorHAnsi"/>
        </w:rPr>
      </w:pPr>
      <w:r>
        <w:rPr>
          <w:rFonts w:asciiTheme="majorHAnsi" w:hAnsiTheme="majorHAnsi" w:cstheme="minorHAnsi"/>
        </w:rPr>
        <w:t>L</w:t>
      </w:r>
      <w:r w:rsidRPr="001A5262">
        <w:rPr>
          <w:rFonts w:asciiTheme="majorHAnsi" w:hAnsiTheme="majorHAnsi" w:cstheme="minorHAnsi"/>
        </w:rPr>
        <w:t xml:space="preserve">’amitié, qu’est-ce que c’est au juste ? On </w:t>
      </w:r>
      <w:r>
        <w:rPr>
          <w:rFonts w:asciiTheme="majorHAnsi" w:hAnsiTheme="majorHAnsi" w:cstheme="minorHAnsi"/>
        </w:rPr>
        <w:t xml:space="preserve">la </w:t>
      </w:r>
      <w:r w:rsidRPr="001A5262">
        <w:rPr>
          <w:rFonts w:asciiTheme="majorHAnsi" w:hAnsiTheme="majorHAnsi" w:cstheme="minorHAnsi"/>
        </w:rPr>
        <w:t xml:space="preserve">définit généralement par rapport à l’amour passion ou encore à l’amour familial. C’est une relation entre individus qui n’est fondée ni sur la relation amoureuse, ni sur les liens du sang. Elle </w:t>
      </w:r>
      <w:r>
        <w:rPr>
          <w:rFonts w:asciiTheme="majorHAnsi" w:hAnsiTheme="majorHAnsi" w:cstheme="minorHAnsi"/>
        </w:rPr>
        <w:t>é</w:t>
      </w:r>
      <w:r w:rsidRPr="001A5262">
        <w:rPr>
          <w:rFonts w:asciiTheme="majorHAnsi" w:hAnsiTheme="majorHAnsi" w:cstheme="minorHAnsi"/>
        </w:rPr>
        <w:t>volue suivant les époques et les sociétés.</w:t>
      </w:r>
    </w:p>
    <w:p w14:paraId="22F0B845" w14:textId="1E85F1D1" w:rsidR="00AF4898" w:rsidRPr="001A5262" w:rsidRDefault="00AF4898" w:rsidP="00AF4898">
      <w:pPr>
        <w:spacing w:after="0"/>
        <w:jc w:val="both"/>
        <w:rPr>
          <w:rFonts w:asciiTheme="majorHAnsi" w:hAnsiTheme="majorHAnsi" w:cstheme="minorHAnsi"/>
        </w:rPr>
      </w:pPr>
      <w:r w:rsidRPr="001A5262">
        <w:rPr>
          <w:rFonts w:asciiTheme="majorHAnsi" w:hAnsiTheme="majorHAnsi" w:cstheme="minorHAnsi"/>
        </w:rPr>
        <w:t>Au cours de l’histoire, l’amitié a d’abord été une affaire d’hommes. Dans l’antiquité, elle n’était pas consid</w:t>
      </w:r>
      <w:r>
        <w:rPr>
          <w:rFonts w:asciiTheme="majorHAnsi" w:hAnsiTheme="majorHAnsi" w:cstheme="minorHAnsi"/>
        </w:rPr>
        <w:t>é</w:t>
      </w:r>
      <w:r w:rsidRPr="001A5262">
        <w:rPr>
          <w:rFonts w:asciiTheme="majorHAnsi" w:hAnsiTheme="majorHAnsi" w:cstheme="minorHAnsi"/>
        </w:rPr>
        <w:t>rée comme un sentiment se rapportant à la tendresse, l’affection, la gentillesse</w:t>
      </w:r>
      <w:r>
        <w:rPr>
          <w:rFonts w:asciiTheme="majorHAnsi" w:hAnsiTheme="majorHAnsi" w:cstheme="minorHAnsi"/>
        </w:rPr>
        <w:t xml:space="preserve">. </w:t>
      </w:r>
      <w:r w:rsidRPr="001A5262">
        <w:rPr>
          <w:rFonts w:asciiTheme="majorHAnsi" w:hAnsiTheme="majorHAnsi" w:cstheme="minorHAnsi"/>
        </w:rPr>
        <w:t>Être</w:t>
      </w:r>
      <w:r w:rsidRPr="001A5262">
        <w:rPr>
          <w:rFonts w:asciiTheme="majorHAnsi" w:hAnsiTheme="majorHAnsi" w:cstheme="minorHAnsi"/>
        </w:rPr>
        <w:t xml:space="preserve"> ami au temps des Grecs et des Romains signifiait partager les mêmes valeurs, faire le bien ensemble. C’était </w:t>
      </w:r>
      <w:proofErr w:type="gramStart"/>
      <w:r w:rsidRPr="001A5262">
        <w:rPr>
          <w:rFonts w:asciiTheme="majorHAnsi" w:hAnsiTheme="majorHAnsi" w:cstheme="minorHAnsi"/>
        </w:rPr>
        <w:t>aussi ,</w:t>
      </w:r>
      <w:proofErr w:type="gramEnd"/>
      <w:r w:rsidRPr="001A5262">
        <w:rPr>
          <w:rFonts w:asciiTheme="majorHAnsi" w:hAnsiTheme="majorHAnsi" w:cstheme="minorHAnsi"/>
        </w:rPr>
        <w:t xml:space="preserve"> comme l’a dit le philosophe Cic</w:t>
      </w:r>
      <w:r>
        <w:rPr>
          <w:rFonts w:asciiTheme="majorHAnsi" w:hAnsiTheme="majorHAnsi" w:cstheme="minorHAnsi"/>
        </w:rPr>
        <w:t>é</w:t>
      </w:r>
      <w:r w:rsidRPr="001A5262">
        <w:rPr>
          <w:rFonts w:asciiTheme="majorHAnsi" w:hAnsiTheme="majorHAnsi" w:cstheme="minorHAnsi"/>
        </w:rPr>
        <w:t>ron</w:t>
      </w:r>
      <w:r>
        <w:rPr>
          <w:rFonts w:asciiTheme="majorHAnsi" w:hAnsiTheme="majorHAnsi" w:cstheme="minorHAnsi"/>
        </w:rPr>
        <w:t> :</w:t>
      </w:r>
      <w:r>
        <w:rPr>
          <w:rFonts w:asciiTheme="majorHAnsi" w:hAnsiTheme="majorHAnsi" w:cstheme="minorHAnsi"/>
        </w:rPr>
        <w:t> « </w:t>
      </w:r>
      <w:r w:rsidRPr="001A5262">
        <w:rPr>
          <w:rFonts w:asciiTheme="majorHAnsi" w:hAnsiTheme="majorHAnsi" w:cstheme="minorHAnsi"/>
        </w:rPr>
        <w:t>Aimer, c’est donner gratuitement son cœur à quelqu’un, non parce qu’on en espère un profit</w:t>
      </w:r>
      <w:r>
        <w:rPr>
          <w:rFonts w:asciiTheme="majorHAnsi" w:hAnsiTheme="majorHAnsi" w:cstheme="minorHAnsi"/>
        </w:rPr>
        <w:t> »</w:t>
      </w:r>
      <w:r w:rsidRPr="001A5262">
        <w:rPr>
          <w:rFonts w:asciiTheme="majorHAnsi" w:hAnsiTheme="majorHAnsi" w:cstheme="minorHAnsi"/>
        </w:rPr>
        <w:t>.</w:t>
      </w:r>
      <w:r>
        <w:rPr>
          <w:rFonts w:asciiTheme="majorHAnsi" w:hAnsiTheme="majorHAnsi" w:cstheme="minorHAnsi"/>
        </w:rPr>
        <w:t>..</w:t>
      </w:r>
    </w:p>
    <w:p w14:paraId="07D9F5A7" w14:textId="77777777" w:rsidR="00AF4898" w:rsidRPr="001A5262" w:rsidRDefault="00AF4898" w:rsidP="00AF4898">
      <w:pPr>
        <w:spacing w:after="0"/>
        <w:jc w:val="both"/>
        <w:rPr>
          <w:rFonts w:asciiTheme="majorHAnsi" w:hAnsiTheme="majorHAnsi" w:cstheme="minorHAnsi"/>
        </w:rPr>
      </w:pPr>
    </w:p>
    <w:p w14:paraId="4FB1BF30" w14:textId="5D9A8BC5" w:rsidR="00AF4898" w:rsidRPr="001A5262" w:rsidRDefault="00AF4898" w:rsidP="00AF4898">
      <w:pPr>
        <w:spacing w:after="0"/>
        <w:jc w:val="both"/>
        <w:rPr>
          <w:rFonts w:asciiTheme="majorHAnsi" w:hAnsiTheme="majorHAnsi" w:cstheme="minorHAnsi"/>
        </w:rPr>
      </w:pPr>
      <w:r w:rsidRPr="001A5262">
        <w:rPr>
          <w:rFonts w:asciiTheme="majorHAnsi" w:hAnsiTheme="majorHAnsi" w:cstheme="minorHAnsi"/>
        </w:rPr>
        <w:t xml:space="preserve">Aujourd’hui, le panorama a largement </w:t>
      </w:r>
      <w:r>
        <w:rPr>
          <w:rFonts w:asciiTheme="majorHAnsi" w:hAnsiTheme="majorHAnsi" w:cstheme="minorHAnsi"/>
        </w:rPr>
        <w:t>é</w:t>
      </w:r>
      <w:r w:rsidRPr="001A5262">
        <w:rPr>
          <w:rFonts w:asciiTheme="majorHAnsi" w:hAnsiTheme="majorHAnsi" w:cstheme="minorHAnsi"/>
        </w:rPr>
        <w:t xml:space="preserve">volué et l’amitié tend à occuper une place de plus en plus importante dans les rapports humains. Dans la période troublée que nous traversons, l’amitié apparait comme un </w:t>
      </w:r>
      <w:proofErr w:type="gramStart"/>
      <w:r w:rsidRPr="001A5262">
        <w:rPr>
          <w:rFonts w:asciiTheme="majorHAnsi" w:hAnsiTheme="majorHAnsi" w:cstheme="minorHAnsi"/>
        </w:rPr>
        <w:t>recours ,</w:t>
      </w:r>
      <w:proofErr w:type="gramEnd"/>
      <w:r w:rsidRPr="001A5262">
        <w:rPr>
          <w:rFonts w:asciiTheme="majorHAnsi" w:hAnsiTheme="majorHAnsi" w:cstheme="minorHAnsi"/>
        </w:rPr>
        <w:t xml:space="preserve"> une valeur sûre , comme le montrent plusieurs sondage</w:t>
      </w:r>
      <w:r>
        <w:rPr>
          <w:rFonts w:asciiTheme="majorHAnsi" w:hAnsiTheme="majorHAnsi" w:cstheme="minorHAnsi"/>
        </w:rPr>
        <w:t>s</w:t>
      </w:r>
      <w:r w:rsidRPr="001A5262">
        <w:rPr>
          <w:rFonts w:asciiTheme="majorHAnsi" w:hAnsiTheme="majorHAnsi" w:cstheme="minorHAnsi"/>
        </w:rPr>
        <w:t xml:space="preserve"> récents. Pourquoi ? Il suffit de regarder autour de soi, de constater une certaine faillite du sentiment amoureux : problèmes de couples, séparations et divorces se multiplient. En revanche, l’amitié est un sentiment solide qui peut durer, on aimerait qu’elle ne soit pas éphémère comme peut l’être une passion.</w:t>
      </w:r>
    </w:p>
    <w:p w14:paraId="71008521" w14:textId="6FC81432" w:rsidR="00AF4898" w:rsidRPr="001A5262" w:rsidRDefault="00AF4898" w:rsidP="00AF4898">
      <w:pPr>
        <w:spacing w:after="0"/>
        <w:jc w:val="both"/>
        <w:rPr>
          <w:rFonts w:asciiTheme="majorHAnsi" w:hAnsiTheme="majorHAnsi" w:cstheme="minorHAnsi"/>
        </w:rPr>
      </w:pPr>
      <w:r w:rsidRPr="001A5262">
        <w:rPr>
          <w:rFonts w:asciiTheme="majorHAnsi" w:hAnsiTheme="majorHAnsi" w:cstheme="minorHAnsi"/>
        </w:rPr>
        <w:t>Mais l’amitié aussi est exigeante. Elle implique la générosité, le partage, la tolérance. En effet, un ami, c’est autre chose qu’un camarade, un copain, c’est une relation plus profonde.</w:t>
      </w:r>
    </w:p>
    <w:p w14:paraId="3C002405" w14:textId="77777777" w:rsidR="00AF4898" w:rsidRPr="001A5262" w:rsidRDefault="00AF4898" w:rsidP="00AF4898">
      <w:pPr>
        <w:spacing w:after="0"/>
        <w:jc w:val="both"/>
        <w:rPr>
          <w:rFonts w:asciiTheme="majorHAnsi" w:hAnsiTheme="majorHAnsi" w:cstheme="minorHAnsi"/>
        </w:rPr>
      </w:pPr>
    </w:p>
    <w:p w14:paraId="6C72B658" w14:textId="08524AF7" w:rsidR="00AF4898" w:rsidRPr="001A5262" w:rsidRDefault="00AF4898" w:rsidP="00AF4898">
      <w:pPr>
        <w:spacing w:after="0"/>
        <w:jc w:val="both"/>
        <w:rPr>
          <w:rFonts w:asciiTheme="majorHAnsi" w:hAnsiTheme="majorHAnsi" w:cstheme="minorHAnsi"/>
        </w:rPr>
      </w:pPr>
      <w:r w:rsidRPr="001A5262">
        <w:rPr>
          <w:rFonts w:asciiTheme="majorHAnsi" w:hAnsiTheme="majorHAnsi" w:cstheme="minorHAnsi"/>
        </w:rPr>
        <w:t>Reste la question : comment se faire des amis ? A quinze ou seize ans, on pense que c’est facile. Pourtant, à cet âge, beaucoup avouent ne pas avoir un vrai ami. En fait, il faut accepter d’aller vers les autres. Bref, oser l’amitié et prendre des risques, sortir de sa coquille, faire le premier pas.</w:t>
      </w:r>
      <w:r>
        <w:rPr>
          <w:rFonts w:asciiTheme="majorHAnsi" w:hAnsiTheme="majorHAnsi" w:cstheme="minorHAnsi"/>
        </w:rPr>
        <w:t>..</w:t>
      </w:r>
    </w:p>
    <w:p w14:paraId="07CA48B4" w14:textId="0B7DAFA5" w:rsidR="00AF4898" w:rsidRPr="001A5262" w:rsidRDefault="00AF4898" w:rsidP="00AF4898">
      <w:pPr>
        <w:spacing w:after="0"/>
        <w:jc w:val="both"/>
        <w:rPr>
          <w:rFonts w:asciiTheme="majorHAnsi" w:hAnsiTheme="majorHAnsi" w:cstheme="minorHAnsi"/>
        </w:rPr>
      </w:pPr>
      <w:r w:rsidRPr="001A5262">
        <w:rPr>
          <w:rFonts w:asciiTheme="majorHAnsi" w:hAnsiTheme="majorHAnsi" w:cstheme="minorHAnsi"/>
        </w:rPr>
        <w:t xml:space="preserve">Vivre l’amitié dépend en définitive d’un choix personnel : on ne la reçoit pas toute faite, il faut la construire. Dans nos sociétés, relation sexuelle et plaisir peuvent sans doute s’obtenir par l’argent ou le pouvoir ; l’amitié, elle, ne s’achète pas. </w:t>
      </w:r>
    </w:p>
    <w:p w14:paraId="7653E93E" w14:textId="77777777" w:rsidR="00AF4898" w:rsidRDefault="00AF4898" w:rsidP="00AF4898">
      <w:pPr>
        <w:spacing w:after="0"/>
        <w:jc w:val="both"/>
        <w:rPr>
          <w:rFonts w:cstheme="minorHAnsi"/>
          <w:sz w:val="24"/>
          <w:szCs w:val="24"/>
        </w:rPr>
      </w:pPr>
      <w:r>
        <w:rPr>
          <w:rFonts w:cstheme="minorHAnsi"/>
          <w:sz w:val="24"/>
          <w:szCs w:val="24"/>
        </w:rPr>
        <w:t xml:space="preserve">                                                                         </w:t>
      </w:r>
    </w:p>
    <w:p w14:paraId="0C27F726" w14:textId="0F4DB62D" w:rsidR="00AF4898" w:rsidRPr="00AF4898" w:rsidRDefault="00AF4898" w:rsidP="00AF4898">
      <w:pPr>
        <w:spacing w:after="0"/>
        <w:ind w:left="1416" w:firstLine="708"/>
        <w:rPr>
          <w:rFonts w:cstheme="minorHAnsi"/>
          <w:b/>
          <w:bCs/>
          <w:sz w:val="20"/>
          <w:szCs w:val="20"/>
        </w:rPr>
      </w:pPr>
      <w:r w:rsidRPr="00AF4898">
        <w:rPr>
          <w:rFonts w:cstheme="minorHAnsi"/>
          <w:b/>
          <w:bCs/>
          <w:sz w:val="20"/>
          <w:szCs w:val="20"/>
        </w:rPr>
        <w:t xml:space="preserve">Michel </w:t>
      </w:r>
      <w:proofErr w:type="spellStart"/>
      <w:r w:rsidRPr="00AF4898">
        <w:rPr>
          <w:rFonts w:cstheme="minorHAnsi"/>
          <w:b/>
          <w:bCs/>
          <w:sz w:val="20"/>
          <w:szCs w:val="20"/>
        </w:rPr>
        <w:t>Heurteau</w:t>
      </w:r>
      <w:proofErr w:type="spellEnd"/>
      <w:r w:rsidRPr="00AF4898">
        <w:rPr>
          <w:rFonts w:cstheme="minorHAnsi"/>
          <w:b/>
          <w:bCs/>
          <w:sz w:val="20"/>
          <w:szCs w:val="20"/>
        </w:rPr>
        <w:t xml:space="preserve"> « L’amitié, une valeur sûre ». Les clés de l’actualité</w:t>
      </w:r>
    </w:p>
    <w:p w14:paraId="74411796" w14:textId="77777777" w:rsidR="00AF4898" w:rsidRPr="00AF4898" w:rsidRDefault="00AF4898" w:rsidP="00AF4898">
      <w:pPr>
        <w:spacing w:after="0"/>
        <w:rPr>
          <w:rFonts w:cstheme="minorHAnsi"/>
          <w:b/>
          <w:bCs/>
          <w:sz w:val="24"/>
          <w:szCs w:val="24"/>
        </w:rPr>
      </w:pPr>
      <w:r w:rsidRPr="00AF4898">
        <w:rPr>
          <w:rFonts w:cstheme="minorHAnsi"/>
          <w:b/>
          <w:bCs/>
          <w:sz w:val="24"/>
          <w:szCs w:val="24"/>
        </w:rPr>
        <w:t xml:space="preserve"> </w:t>
      </w:r>
    </w:p>
    <w:p w14:paraId="0032CAD6" w14:textId="77777777" w:rsidR="00AF4898" w:rsidRPr="00B32184" w:rsidRDefault="00AF4898" w:rsidP="00AF4898">
      <w:pPr>
        <w:spacing w:after="0"/>
        <w:rPr>
          <w:rFonts w:cstheme="minorHAnsi"/>
          <w:sz w:val="24"/>
          <w:szCs w:val="24"/>
        </w:rPr>
      </w:pPr>
    </w:p>
    <w:p w14:paraId="2BC6F16C" w14:textId="77777777" w:rsidR="00AF4898" w:rsidRDefault="00AF4898"/>
    <w:sectPr w:rsidR="00AF4898" w:rsidSect="00DC3DE6">
      <w:pgSz w:w="11906" w:h="16838"/>
      <w:pgMar w:top="1418" w:right="1134" w:bottom="1418"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2"/>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898"/>
    <w:rsid w:val="0030633A"/>
    <w:rsid w:val="00AF48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50E98"/>
  <w15:chartTrackingRefBased/>
  <w15:docId w15:val="{E7EF1E86-4558-412D-85DB-1A9A8B9F4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898"/>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omes.net/apprendre/maternelle/graphisme-en-maternelle/le-soleil-exercice-de-trace-833816" TargetMode="External"/><Relationship Id="rId11" Type="http://schemas.openxmlformats.org/officeDocument/2006/relationships/customXml" Target="../customXml/item3.xml"/><Relationship Id="rId5" Type="http://schemas.openxmlformats.org/officeDocument/2006/relationships/image" Target="media/image2.jpeg"/><Relationship Id="rId10" Type="http://schemas.openxmlformats.org/officeDocument/2006/relationships/customXml" Target="../customXml/item2.xml"/><Relationship Id="rId4" Type="http://schemas.openxmlformats.org/officeDocument/2006/relationships/image" Target="media/image1.png"/><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FC1B9596C6214AA9E6F25EA580BFF0" ma:contentTypeVersion="10" ma:contentTypeDescription="Crée un document." ma:contentTypeScope="" ma:versionID="08383120b482547d4ca99a94c020a43a">
  <xsd:schema xmlns:xsd="http://www.w3.org/2001/XMLSchema" xmlns:xs="http://www.w3.org/2001/XMLSchema" xmlns:p="http://schemas.microsoft.com/office/2006/metadata/properties" xmlns:ns2="fb8b9ba2-b4de-4c0c-b591-e4c38a9cfa34" targetNamespace="http://schemas.microsoft.com/office/2006/metadata/properties" ma:root="true" ma:fieldsID="961e217c023b564206f007c8fa1e1545" ns2:_="">
    <xsd:import namespace="fb8b9ba2-b4de-4c0c-b591-e4c38a9cfa3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8b9ba2-b4de-4c0c-b591-e4c38a9cfa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131023-ACC7-4DDC-8A0E-635BC42638E7}"/>
</file>

<file path=customXml/itemProps2.xml><?xml version="1.0" encoding="utf-8"?>
<ds:datastoreItem xmlns:ds="http://schemas.openxmlformats.org/officeDocument/2006/customXml" ds:itemID="{2F47377A-9BA9-4816-AB89-016BBC8C9F09}"/>
</file>

<file path=customXml/itemProps3.xml><?xml version="1.0" encoding="utf-8"?>
<ds:datastoreItem xmlns:ds="http://schemas.openxmlformats.org/officeDocument/2006/customXml" ds:itemID="{B44FA1BE-2202-4260-BDE9-C6C0AB79794C}"/>
</file>

<file path=docProps/app.xml><?xml version="1.0" encoding="utf-8"?>
<Properties xmlns="http://schemas.openxmlformats.org/officeDocument/2006/extended-properties" xmlns:vt="http://schemas.openxmlformats.org/officeDocument/2006/docPropsVTypes">
  <Template>Normal</Template>
  <TotalTime>7</TotalTime>
  <Pages>3</Pages>
  <Words>919</Words>
  <Characters>5058</Characters>
  <Application>Microsoft Office Word</Application>
  <DocSecurity>0</DocSecurity>
  <Lines>42</Lines>
  <Paragraphs>11</Paragraphs>
  <ScaleCrop>false</ScaleCrop>
  <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Delaubier</dc:creator>
  <cp:keywords/>
  <dc:description/>
  <cp:lastModifiedBy>Jean-Pierre Delaubier</cp:lastModifiedBy>
  <cp:revision>2</cp:revision>
  <dcterms:created xsi:type="dcterms:W3CDTF">2022-07-16T15:37:00Z</dcterms:created>
  <dcterms:modified xsi:type="dcterms:W3CDTF">2022-07-16T15:44:00Z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0x01010042FC1B9596C6214AA9E6F25EA580BFF0</vt:lpwstr>
  </property>
</Properties>
</file>